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20768" w14:textId="77777777" w:rsidR="004F42F1" w:rsidRDefault="004D4809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44934E22" wp14:editId="622938C1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730D5B" w14:textId="77777777" w:rsidR="004F42F1" w:rsidRDefault="004D480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49D4171A" w14:textId="77777777" w:rsidR="004F42F1" w:rsidRDefault="004F42F1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68871F61" w14:textId="77A1871E" w:rsidR="004F42F1" w:rsidRDefault="00C225A3">
      <w:pPr>
        <w:spacing w:before="115" w:line="276" w:lineRule="auto"/>
        <w:ind w:left="58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This project is to built a real time manufacturing status dashboard.</w:t>
      </w:r>
    </w:p>
    <w:p w14:paraId="0AC992DF" w14:textId="02C75E33" w:rsidR="00C225A3" w:rsidRPr="00C225A3" w:rsidRDefault="00C225A3">
      <w:pPr>
        <w:spacing w:before="115" w:line="276" w:lineRule="auto"/>
        <w:ind w:left="58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This will allow the Client can detect problems and resolve it in real time.</w:t>
      </w:r>
    </w:p>
    <w:p w14:paraId="22CBAB66" w14:textId="77777777" w:rsidR="004F42F1" w:rsidRDefault="004D4809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7A7B35C1" w14:textId="77777777" w:rsidR="004F42F1" w:rsidRDefault="004D480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63CA14D0" w14:textId="77777777" w:rsidR="004F42F1" w:rsidRDefault="004F42F1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4B4ED931" w14:textId="4478C885" w:rsidR="00B809D4" w:rsidRPr="00B809D4" w:rsidRDefault="00B809D4" w:rsidP="00B809D4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44"/>
          <w:szCs w:val="44"/>
        </w:rPr>
      </w:pPr>
      <w:r w:rsidRPr="00B809D4">
        <w:rPr>
          <w:rFonts w:ascii="Arial" w:hAnsi="Arial"/>
          <w:sz w:val="44"/>
          <w:szCs w:val="44"/>
        </w:rPr>
        <w:t>Private dashboard with health status of the 9 machines in each of Daikibo's 4 factories, for which they collect telemetry.</w:t>
      </w:r>
    </w:p>
    <w:p w14:paraId="2AEF0AD6" w14:textId="4CC3D4BB" w:rsidR="00B809D4" w:rsidRPr="00B809D4" w:rsidRDefault="00B809D4" w:rsidP="00B809D4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44"/>
          <w:szCs w:val="44"/>
        </w:rPr>
      </w:pPr>
      <w:r w:rsidRPr="00B809D4">
        <w:rPr>
          <w:rFonts w:ascii="Arial" w:hAnsi="Arial"/>
          <w:sz w:val="44"/>
          <w:szCs w:val="44"/>
        </w:rPr>
        <w:t>Access to the page happens only within Intranet.</w:t>
      </w:r>
    </w:p>
    <w:p w14:paraId="2F7F8C02" w14:textId="1E7DE95F" w:rsidR="00B809D4" w:rsidRPr="00B809D4" w:rsidRDefault="00B809D4" w:rsidP="00B809D4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44"/>
          <w:szCs w:val="44"/>
        </w:rPr>
      </w:pPr>
      <w:r w:rsidRPr="00B809D4">
        <w:rPr>
          <w:rFonts w:ascii="Arial" w:hAnsi="Arial"/>
          <w:sz w:val="44"/>
          <w:szCs w:val="44"/>
        </w:rPr>
        <w:t>Authentication is synced to internal authentication server (users can leverage their company-wide accounts).</w:t>
      </w:r>
    </w:p>
    <w:p w14:paraId="4B2B0184" w14:textId="0F443F94" w:rsidR="00B809D4" w:rsidRPr="00B809D4" w:rsidRDefault="00B809D4" w:rsidP="00B809D4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44"/>
          <w:szCs w:val="44"/>
        </w:rPr>
      </w:pPr>
      <w:r w:rsidRPr="00B809D4">
        <w:rPr>
          <w:rFonts w:ascii="Arial" w:hAnsi="Arial"/>
          <w:sz w:val="44"/>
          <w:szCs w:val="44"/>
        </w:rPr>
        <w:t>The dashboard consists of a single page, listing the current statuses of all monitored devices.</w:t>
      </w:r>
    </w:p>
    <w:p w14:paraId="5A8D5863" w14:textId="41373E93" w:rsidR="004F42F1" w:rsidRPr="00B809D4" w:rsidRDefault="00B809D4" w:rsidP="00B809D4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44"/>
          <w:szCs w:val="44"/>
        </w:rPr>
      </w:pPr>
      <w:r w:rsidRPr="00B809D4">
        <w:rPr>
          <w:rFonts w:ascii="Arial" w:hAnsi="Arial"/>
          <w:sz w:val="44"/>
          <w:szCs w:val="44"/>
        </w:rPr>
        <w:t xml:space="preserve">The view is collapsible/expandable at a factory level, as well as device level (showing history of statuses). </w:t>
      </w:r>
      <w:r w:rsidR="004D4809" w:rsidRPr="00B809D4">
        <w:rPr>
          <w:sz w:val="44"/>
          <w:szCs w:val="44"/>
        </w:rPr>
        <w:br w:type="page"/>
      </w:r>
    </w:p>
    <w:p w14:paraId="7B84AC39" w14:textId="77777777" w:rsidR="004F42F1" w:rsidRDefault="004D4809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62732C1D" wp14:editId="777032D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BCFF3E1" w14:textId="77777777" w:rsidR="004F42F1" w:rsidRDefault="004D480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63CBCB3D" w14:textId="77777777" w:rsidR="004F42F1" w:rsidRDefault="004F42F1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1681F701" w14:textId="77777777" w:rsidR="00127B64" w:rsidRDefault="00127B64">
      <w:pPr>
        <w:spacing w:before="115" w:line="276" w:lineRule="auto"/>
        <w:ind w:left="58"/>
        <w:rPr>
          <w:sz w:val="44"/>
          <w:szCs w:val="44"/>
        </w:rPr>
      </w:pPr>
    </w:p>
    <w:tbl>
      <w:tblPr>
        <w:tblStyle w:val="TableGrid"/>
        <w:tblW w:w="0" w:type="auto"/>
        <w:tblInd w:w="58" w:type="dxa"/>
        <w:tblLook w:val="04A0" w:firstRow="1" w:lastRow="0" w:firstColumn="1" w:lastColumn="0" w:noHBand="0" w:noVBand="1"/>
      </w:tblPr>
      <w:tblGrid>
        <w:gridCol w:w="7252"/>
        <w:gridCol w:w="7250"/>
      </w:tblGrid>
      <w:tr w:rsidR="00E464DF" w14:paraId="14E41E20" w14:textId="77777777" w:rsidTr="00127B64">
        <w:tc>
          <w:tcPr>
            <w:tcW w:w="7280" w:type="dxa"/>
          </w:tcPr>
          <w:p w14:paraId="45DF9BCF" w14:textId="0E1EFFC5" w:rsidR="00E464DF" w:rsidRPr="00127B64" w:rsidRDefault="00E464DF">
            <w:pPr>
              <w:spacing w:before="115" w:line="276" w:lineRule="auto"/>
              <w:rPr>
                <w:rFonts w:ascii="Arial" w:hAnsi="Arial" w:cs="Arial"/>
                <w:b/>
                <w:bCs/>
                <w:sz w:val="44"/>
                <w:szCs w:val="44"/>
              </w:rPr>
            </w:pPr>
            <w:r>
              <w:rPr>
                <w:rFonts w:ascii="Arial" w:hAnsi="Arial" w:cs="Arial"/>
                <w:b/>
                <w:bCs/>
                <w:sz w:val="44"/>
                <w:szCs w:val="44"/>
              </w:rPr>
              <w:t>Phases</w:t>
            </w:r>
          </w:p>
        </w:tc>
        <w:tc>
          <w:tcPr>
            <w:tcW w:w="7280" w:type="dxa"/>
          </w:tcPr>
          <w:p w14:paraId="2E69335C" w14:textId="2B49C2BC" w:rsidR="00E464DF" w:rsidRPr="00E464DF" w:rsidRDefault="00E464DF">
            <w:pPr>
              <w:spacing w:before="115" w:line="276" w:lineRule="auto"/>
              <w:rPr>
                <w:rFonts w:ascii="Arial" w:hAnsi="Arial" w:cs="Arial"/>
                <w:b/>
                <w:bCs/>
                <w:sz w:val="44"/>
                <w:szCs w:val="44"/>
              </w:rPr>
            </w:pPr>
            <w:r w:rsidRPr="00E464DF">
              <w:rPr>
                <w:rFonts w:ascii="Arial" w:hAnsi="Arial" w:cs="Arial"/>
                <w:b/>
                <w:bCs/>
                <w:sz w:val="44"/>
                <w:szCs w:val="44"/>
              </w:rPr>
              <w:t>Man-Hours Estimation</w:t>
            </w:r>
          </w:p>
        </w:tc>
      </w:tr>
      <w:tr w:rsidR="00127B64" w14:paraId="4B1A422F" w14:textId="77777777" w:rsidTr="00127B64">
        <w:tc>
          <w:tcPr>
            <w:tcW w:w="7280" w:type="dxa"/>
          </w:tcPr>
          <w:p w14:paraId="3D4753BE" w14:textId="15DEAC48" w:rsidR="00127B64" w:rsidRPr="00E464DF" w:rsidRDefault="00127B64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 w:rsidRPr="00E464DF">
              <w:rPr>
                <w:rFonts w:ascii="Arial" w:hAnsi="Arial" w:cs="Arial"/>
                <w:sz w:val="44"/>
                <w:szCs w:val="44"/>
              </w:rPr>
              <w:t>Development</w:t>
            </w:r>
          </w:p>
        </w:tc>
        <w:tc>
          <w:tcPr>
            <w:tcW w:w="7280" w:type="dxa"/>
          </w:tcPr>
          <w:p w14:paraId="746468ED" w14:textId="3AA32C2B" w:rsidR="00127B64" w:rsidRPr="00127B64" w:rsidRDefault="00A07C99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>
              <w:rPr>
                <w:rFonts w:ascii="Arial" w:hAnsi="Arial" w:cs="Arial"/>
                <w:sz w:val="44"/>
                <w:szCs w:val="44"/>
              </w:rPr>
              <w:t>560</w:t>
            </w:r>
          </w:p>
        </w:tc>
      </w:tr>
      <w:tr w:rsidR="00127B64" w14:paraId="1B8595BC" w14:textId="77777777" w:rsidTr="00127B64">
        <w:tc>
          <w:tcPr>
            <w:tcW w:w="7280" w:type="dxa"/>
          </w:tcPr>
          <w:p w14:paraId="4969E91A" w14:textId="0110D3E5" w:rsidR="00127B64" w:rsidRPr="00E464DF" w:rsidRDefault="00127B64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 w:rsidRPr="00E464DF">
              <w:rPr>
                <w:rFonts w:ascii="Arial" w:hAnsi="Arial" w:cs="Arial"/>
                <w:sz w:val="44"/>
                <w:szCs w:val="44"/>
              </w:rPr>
              <w:t>Testing</w:t>
            </w:r>
          </w:p>
        </w:tc>
        <w:tc>
          <w:tcPr>
            <w:tcW w:w="7280" w:type="dxa"/>
          </w:tcPr>
          <w:p w14:paraId="7F207716" w14:textId="7CB53E3A" w:rsidR="00127B64" w:rsidRPr="00127B64" w:rsidRDefault="00A07C99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>
              <w:rPr>
                <w:rFonts w:ascii="Arial" w:hAnsi="Arial" w:cs="Arial"/>
                <w:sz w:val="44"/>
                <w:szCs w:val="44"/>
              </w:rPr>
              <w:t>280</w:t>
            </w:r>
          </w:p>
        </w:tc>
      </w:tr>
      <w:tr w:rsidR="00127B64" w14:paraId="65B920CD" w14:textId="77777777" w:rsidTr="00127B64">
        <w:tc>
          <w:tcPr>
            <w:tcW w:w="7280" w:type="dxa"/>
          </w:tcPr>
          <w:p w14:paraId="6ECE01D2" w14:textId="51E1D1F0" w:rsidR="00127B64" w:rsidRPr="00E464DF" w:rsidRDefault="00127B64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 w:rsidRPr="00E464DF">
              <w:rPr>
                <w:rFonts w:ascii="Arial" w:hAnsi="Arial" w:cs="Arial"/>
                <w:sz w:val="44"/>
                <w:szCs w:val="44"/>
              </w:rPr>
              <w:t>Integration</w:t>
            </w:r>
          </w:p>
        </w:tc>
        <w:tc>
          <w:tcPr>
            <w:tcW w:w="7280" w:type="dxa"/>
          </w:tcPr>
          <w:p w14:paraId="7028BBCA" w14:textId="5E14F23C" w:rsidR="00127B64" w:rsidRPr="00127B64" w:rsidRDefault="00A07C99">
            <w:pPr>
              <w:spacing w:before="115" w:line="276" w:lineRule="auto"/>
              <w:rPr>
                <w:rFonts w:ascii="Arial" w:hAnsi="Arial" w:cs="Arial"/>
                <w:sz w:val="44"/>
                <w:szCs w:val="44"/>
              </w:rPr>
            </w:pPr>
            <w:r>
              <w:rPr>
                <w:rFonts w:ascii="Arial" w:hAnsi="Arial" w:cs="Arial"/>
                <w:sz w:val="44"/>
                <w:szCs w:val="44"/>
              </w:rPr>
              <w:t>280</w:t>
            </w:r>
          </w:p>
        </w:tc>
      </w:tr>
    </w:tbl>
    <w:p w14:paraId="1C40CE76" w14:textId="62594A3D" w:rsidR="004F42F1" w:rsidRPr="00127B64" w:rsidRDefault="004D4809">
      <w:pPr>
        <w:spacing w:before="115" w:line="276" w:lineRule="auto"/>
        <w:ind w:left="58"/>
        <w:rPr>
          <w:rFonts w:ascii="Arial" w:hAnsi="Arial"/>
          <w:sz w:val="44"/>
          <w:szCs w:val="44"/>
        </w:rPr>
      </w:pPr>
      <w:r w:rsidRPr="00127B64">
        <w:rPr>
          <w:sz w:val="44"/>
          <w:szCs w:val="44"/>
        </w:rPr>
        <w:br w:type="page"/>
      </w:r>
    </w:p>
    <w:p w14:paraId="7D3D3C89" w14:textId="77777777" w:rsidR="004F42F1" w:rsidRDefault="004D480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31485266" w14:textId="77777777" w:rsidR="004F42F1" w:rsidRDefault="004F42F1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3E8DEBFF" w14:textId="77777777" w:rsidR="004F42F1" w:rsidRPr="009650E1" w:rsidRDefault="004D4809">
      <w:pPr>
        <w:numPr>
          <w:ilvl w:val="0"/>
          <w:numId w:val="2"/>
        </w:numPr>
        <w:spacing w:before="115" w:line="276" w:lineRule="auto"/>
        <w:ind w:left="1080" w:firstLine="0"/>
        <w:rPr>
          <w:sz w:val="44"/>
          <w:szCs w:val="44"/>
        </w:rPr>
      </w:pPr>
      <w:r w:rsidRPr="009650E1">
        <w:rPr>
          <w:rFonts w:ascii="Arial" w:hAnsi="Arial"/>
          <w:sz w:val="44"/>
          <w:szCs w:val="44"/>
        </w:rPr>
        <w:t>[1</w:t>
      </w:r>
      <w:r w:rsidRPr="009650E1">
        <w:rPr>
          <w:rFonts w:ascii="Arial" w:hAnsi="Arial"/>
          <w:sz w:val="44"/>
          <w:szCs w:val="44"/>
          <w:vertAlign w:val="superscript"/>
        </w:rPr>
        <w:t>st</w:t>
      </w:r>
      <w:r w:rsidRPr="009650E1">
        <w:rPr>
          <w:rFonts w:ascii="Arial" w:hAnsi="Arial"/>
          <w:sz w:val="44"/>
          <w:szCs w:val="44"/>
        </w:rPr>
        <w:t xml:space="preserve"> of September 2021] </w:t>
      </w:r>
      <w:r w:rsidRPr="009650E1">
        <w:rPr>
          <w:rFonts w:ascii="Arial" w:hAnsi="Arial"/>
          <w:b/>
          <w:bCs/>
          <w:sz w:val="44"/>
          <w:szCs w:val="44"/>
        </w:rPr>
        <w:t>Design starts</w:t>
      </w:r>
    </w:p>
    <w:p w14:paraId="263E6D5A" w14:textId="364DF7F8" w:rsidR="009650E1" w:rsidRPr="009650E1" w:rsidRDefault="009650E1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44"/>
          <w:szCs w:val="44"/>
        </w:rPr>
        <w:t>[15</w:t>
      </w:r>
      <w:r w:rsidRPr="009650E1">
        <w:rPr>
          <w:rFonts w:ascii="Arial" w:hAnsi="Arial"/>
          <w:sz w:val="44"/>
          <w:szCs w:val="44"/>
          <w:vertAlign w:val="superscript"/>
        </w:rPr>
        <w:t>th</w:t>
      </w:r>
      <w:r>
        <w:rPr>
          <w:rFonts w:ascii="Arial" w:hAnsi="Arial"/>
          <w:sz w:val="44"/>
          <w:szCs w:val="44"/>
        </w:rPr>
        <w:t xml:space="preserve"> of September 2021] </w:t>
      </w:r>
      <w:r w:rsidRPr="009650E1">
        <w:rPr>
          <w:rFonts w:ascii="Arial" w:hAnsi="Arial"/>
          <w:b/>
          <w:bCs/>
          <w:sz w:val="44"/>
          <w:szCs w:val="44"/>
        </w:rPr>
        <w:t>Testing starts</w:t>
      </w:r>
    </w:p>
    <w:p w14:paraId="682EA48E" w14:textId="008CA6FB" w:rsidR="009650E1" w:rsidRPr="009650E1" w:rsidRDefault="009650E1">
      <w:pPr>
        <w:numPr>
          <w:ilvl w:val="0"/>
          <w:numId w:val="2"/>
        </w:numPr>
        <w:spacing w:before="115" w:line="276" w:lineRule="auto"/>
        <w:ind w:left="1080" w:firstLine="0"/>
      </w:pPr>
      <w:r w:rsidRPr="009650E1">
        <w:rPr>
          <w:rFonts w:ascii="Arial" w:hAnsi="Arial"/>
          <w:sz w:val="44"/>
          <w:szCs w:val="44"/>
        </w:rPr>
        <w:t>[21</w:t>
      </w:r>
      <w:r w:rsidRPr="009650E1">
        <w:rPr>
          <w:rFonts w:ascii="Arial" w:hAnsi="Arial"/>
          <w:sz w:val="44"/>
          <w:szCs w:val="44"/>
          <w:vertAlign w:val="superscript"/>
        </w:rPr>
        <w:t>th</w:t>
      </w:r>
      <w:r>
        <w:rPr>
          <w:rFonts w:ascii="Arial" w:hAnsi="Arial"/>
          <w:sz w:val="44"/>
          <w:szCs w:val="44"/>
        </w:rPr>
        <w:t xml:space="preserve"> of September 2021] </w:t>
      </w:r>
      <w:r w:rsidRPr="009650E1">
        <w:rPr>
          <w:rFonts w:ascii="Arial" w:hAnsi="Arial"/>
          <w:b/>
          <w:bCs/>
          <w:sz w:val="44"/>
          <w:szCs w:val="44"/>
        </w:rPr>
        <w:t>Integration starts</w:t>
      </w:r>
    </w:p>
    <w:p w14:paraId="65A3606A" w14:textId="765BAECD" w:rsidR="004F42F1" w:rsidRDefault="004D4809" w:rsidP="009650E1">
      <w:pPr>
        <w:spacing w:before="115" w:line="276" w:lineRule="auto"/>
      </w:pPr>
      <w:r>
        <w:br w:type="page"/>
      </w:r>
    </w:p>
    <w:p w14:paraId="47B6A6FD" w14:textId="77777777" w:rsidR="004F42F1" w:rsidRDefault="004D4809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453101A4" w14:textId="77777777" w:rsidR="004F42F1" w:rsidRDefault="004F42F1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0418C03B" w14:textId="0CF49CC3" w:rsidR="004F42F1" w:rsidRPr="007205A9" w:rsidRDefault="007205A9">
      <w:pPr>
        <w:spacing w:before="115" w:line="276" w:lineRule="auto"/>
        <w:ind w:left="58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 xml:space="preserve">The client will have full support of software (bug fixes, improvements and new functionality) for one year. Extension of support are negotiable. </w:t>
      </w:r>
    </w:p>
    <w:sectPr w:rsidR="004F42F1" w:rsidRPr="007205A9">
      <w:headerReference w:type="default" r:id="rId10"/>
      <w:footerReference w:type="default" r:id="rId11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120F9" w14:textId="77777777" w:rsidR="004D4809" w:rsidRDefault="004D4809">
      <w:r>
        <w:separator/>
      </w:r>
    </w:p>
  </w:endnote>
  <w:endnote w:type="continuationSeparator" w:id="0">
    <w:p w14:paraId="5F11C91C" w14:textId="77777777" w:rsidR="004D4809" w:rsidRDefault="004D48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15983" w14:textId="77777777" w:rsidR="004F42F1" w:rsidRDefault="004D4809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243DFD1E" wp14:editId="79244016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0E859" w14:textId="77777777" w:rsidR="004D4809" w:rsidRDefault="004D4809">
      <w:r>
        <w:separator/>
      </w:r>
    </w:p>
  </w:footnote>
  <w:footnote w:type="continuationSeparator" w:id="0">
    <w:p w14:paraId="4F3DF84A" w14:textId="77777777" w:rsidR="004D4809" w:rsidRDefault="004D48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6FFBD" w14:textId="77777777" w:rsidR="004F42F1" w:rsidRDefault="004D4809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2669A"/>
    <w:multiLevelType w:val="hybridMultilevel"/>
    <w:tmpl w:val="DFF2F048"/>
    <w:lvl w:ilvl="0" w:tplc="4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63DB02BE"/>
    <w:multiLevelType w:val="multilevel"/>
    <w:tmpl w:val="D8C498A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E601FF7"/>
    <w:multiLevelType w:val="multilevel"/>
    <w:tmpl w:val="FCD8ACCE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2F1"/>
    <w:rsid w:val="00127B64"/>
    <w:rsid w:val="004D4809"/>
    <w:rsid w:val="004F42F1"/>
    <w:rsid w:val="006A62BB"/>
    <w:rsid w:val="007205A9"/>
    <w:rsid w:val="008466D7"/>
    <w:rsid w:val="009650E1"/>
    <w:rsid w:val="00A07C99"/>
    <w:rsid w:val="00B809D4"/>
    <w:rsid w:val="00C225A3"/>
    <w:rsid w:val="00E464DF"/>
    <w:rsid w:val="00F44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A99AC"/>
  <w15:docId w15:val="{23AE8955-12C1-43DF-B631-04489BFB5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B809D4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127B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7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7B5FCF-A4AF-468B-853B-A57DD2E84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Dennis Lam</cp:lastModifiedBy>
  <cp:revision>18</cp:revision>
  <dcterms:created xsi:type="dcterms:W3CDTF">2021-06-27T11:04:00Z</dcterms:created>
  <dcterms:modified xsi:type="dcterms:W3CDTF">2021-08-31T07:09:00Z</dcterms:modified>
  <dc:language>en-US</dc:language>
</cp:coreProperties>
</file>